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56C4" w14:textId="77777777" w:rsidR="00DC5760" w:rsidRPr="003C2BAA" w:rsidRDefault="00DC5760" w:rsidP="00475AF7">
      <w:pPr>
        <w:suppressAutoHyphens/>
        <w:autoSpaceDE w:val="0"/>
        <w:autoSpaceDN w:val="0"/>
        <w:spacing w:before="240" w:after="60"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</w:p>
    <w:p w14:paraId="6B9D1C66" w14:textId="34778E8C" w:rsidR="00E35AA2" w:rsidRPr="003C2BAA" w:rsidRDefault="00E35AA2" w:rsidP="00475AF7">
      <w:pPr>
        <w:suppressAutoHyphens/>
        <w:autoSpaceDE w:val="0"/>
        <w:autoSpaceDN w:val="0"/>
        <w:spacing w:before="240" w:after="60"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3C2BAA">
        <w:rPr>
          <w:rFonts w:ascii="Calibri" w:hAnsi="Calibri" w:cs="Calibri"/>
          <w:b/>
          <w:sz w:val="26"/>
          <w:szCs w:val="26"/>
          <w:lang w:eastAsia="pl-PL"/>
        </w:rPr>
        <w:t>UMOWA NAJMU OKAZJONALNEGO</w:t>
      </w:r>
    </w:p>
    <w:p w14:paraId="05576214" w14:textId="0944B0B5" w:rsidR="00E35AA2" w:rsidRPr="003C2BAA" w:rsidRDefault="00E35AA2" w:rsidP="00475AF7">
      <w:pPr>
        <w:suppressAutoHyphens/>
        <w:autoSpaceDE w:val="0"/>
        <w:autoSpaceDN w:val="0"/>
        <w:spacing w:before="240" w:after="240" w:line="48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zawarta </w:t>
      </w:r>
      <w:r w:rsidR="0071600C" w:rsidRPr="003C2BAA">
        <w:rPr>
          <w:rFonts w:ascii="Calibri" w:hAnsi="Calibri" w:cs="Calibri"/>
          <w:sz w:val="24"/>
          <w:szCs w:val="24"/>
          <w:lang w:eastAsia="pl-PL"/>
        </w:rPr>
        <w:t>w dniu 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...............</w:t>
      </w:r>
      <w:r w:rsidR="0071600C" w:rsidRPr="003C2BAA">
        <w:rPr>
          <w:rFonts w:ascii="Calibri" w:hAnsi="Calibri" w:cs="Calibri"/>
          <w:sz w:val="24"/>
          <w:szCs w:val="24"/>
          <w:lang w:eastAsia="pl-PL"/>
        </w:rPr>
        <w:t xml:space="preserve">......... 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w 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 xml:space="preserve">........................................ </w:t>
      </w:r>
      <w:r w:rsidRPr="003C2BAA">
        <w:rPr>
          <w:rFonts w:ascii="Calibri" w:hAnsi="Calibri" w:cs="Calibri"/>
          <w:sz w:val="24"/>
          <w:szCs w:val="24"/>
          <w:lang w:eastAsia="pl-PL"/>
        </w:rPr>
        <w:t>pomiędzy:</w:t>
      </w:r>
    </w:p>
    <w:p w14:paraId="045A57D6" w14:textId="14B036B4" w:rsidR="00E35AA2" w:rsidRPr="003C2BAA" w:rsidRDefault="00E35AA2" w:rsidP="00475AF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60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...........................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..</w:t>
      </w:r>
      <w:r w:rsidRPr="003C2BAA">
        <w:rPr>
          <w:rFonts w:ascii="Calibri" w:hAnsi="Calibri" w:cs="Calibri"/>
          <w:sz w:val="24"/>
          <w:szCs w:val="24"/>
          <w:lang w:eastAsia="pl-PL"/>
        </w:rPr>
        <w:t>...... zam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ieszkały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m/</w:t>
      </w:r>
      <w:proofErr w:type="spellStart"/>
      <w:r w:rsidR="00D23B99" w:rsidRPr="003C2BAA">
        <w:rPr>
          <w:rFonts w:ascii="Calibri" w:hAnsi="Calibri" w:cs="Calibri"/>
          <w:sz w:val="24"/>
          <w:szCs w:val="24"/>
          <w:lang w:eastAsia="pl-PL"/>
        </w:rPr>
        <w:t>łą</w:t>
      </w:r>
      <w:proofErr w:type="spellEnd"/>
      <w:r w:rsidRPr="003C2BAA">
        <w:rPr>
          <w:rFonts w:ascii="Calibri" w:hAnsi="Calibri" w:cs="Calibri"/>
          <w:sz w:val="24"/>
          <w:szCs w:val="24"/>
          <w:lang w:eastAsia="pl-PL"/>
        </w:rPr>
        <w:t xml:space="preserve"> 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..................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..................................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..., legitymującym się dowodem osobistym seria i nr: .......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</w:t>
      </w:r>
      <w:r w:rsidRPr="003C2BAA">
        <w:rPr>
          <w:rFonts w:ascii="Calibri" w:hAnsi="Calibri" w:cs="Calibri"/>
          <w:sz w:val="24"/>
          <w:szCs w:val="24"/>
          <w:lang w:eastAsia="pl-PL"/>
        </w:rPr>
        <w:t>....., PESEL 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..........., nieprowadzącym działalności gospodarczej w zakresie wynajmu lokali,</w:t>
      </w:r>
    </w:p>
    <w:p w14:paraId="18E8538F" w14:textId="77777777" w:rsidR="00E35AA2" w:rsidRPr="003C2BAA" w:rsidRDefault="00E35AA2" w:rsidP="00E35AA2">
      <w:pPr>
        <w:suppressAutoHyphens/>
        <w:autoSpaceDE w:val="0"/>
        <w:autoSpaceDN w:val="0"/>
        <w:spacing w:after="60" w:line="240" w:lineRule="auto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zwanym dalej </w:t>
      </w:r>
      <w:r w:rsidRPr="003C2BAA">
        <w:rPr>
          <w:rFonts w:ascii="Calibri" w:hAnsi="Calibri" w:cs="Calibri"/>
          <w:b/>
          <w:bCs/>
          <w:sz w:val="24"/>
          <w:szCs w:val="24"/>
          <w:lang w:eastAsia="pl-PL"/>
        </w:rPr>
        <w:t>Wynajmującym</w:t>
      </w:r>
      <w:r w:rsidRPr="003C2BAA">
        <w:rPr>
          <w:rFonts w:ascii="Calibri" w:hAnsi="Calibri" w:cs="Calibri"/>
          <w:sz w:val="24"/>
          <w:szCs w:val="24"/>
          <w:lang w:eastAsia="pl-PL"/>
        </w:rPr>
        <w:t>,</w:t>
      </w:r>
    </w:p>
    <w:p w14:paraId="23DA4BE0" w14:textId="77777777" w:rsidR="00E35AA2" w:rsidRPr="003C2BAA" w:rsidRDefault="00E35AA2" w:rsidP="00E35AA2">
      <w:pPr>
        <w:suppressAutoHyphens/>
        <w:autoSpaceDE w:val="0"/>
        <w:autoSpaceDN w:val="0"/>
        <w:spacing w:after="60" w:line="240" w:lineRule="auto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a</w:t>
      </w:r>
    </w:p>
    <w:p w14:paraId="089D8953" w14:textId="509EC196" w:rsidR="00E35AA2" w:rsidRPr="003C2BAA" w:rsidRDefault="00475AF7" w:rsidP="00475AF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60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................................................ zamieszkałym/</w:t>
      </w:r>
      <w:proofErr w:type="spellStart"/>
      <w:r w:rsidRPr="003C2BAA">
        <w:rPr>
          <w:rFonts w:ascii="Calibri" w:hAnsi="Calibri" w:cs="Calibri"/>
          <w:sz w:val="24"/>
          <w:szCs w:val="24"/>
          <w:lang w:eastAsia="pl-PL"/>
        </w:rPr>
        <w:t>łą</w:t>
      </w:r>
      <w:proofErr w:type="spellEnd"/>
      <w:r w:rsidRPr="003C2BAA">
        <w:rPr>
          <w:rFonts w:ascii="Calibri" w:hAnsi="Calibri" w:cs="Calibri"/>
          <w:sz w:val="24"/>
          <w:szCs w:val="24"/>
          <w:lang w:eastAsia="pl-PL"/>
        </w:rPr>
        <w:t xml:space="preserve"> .........................................................................., legitymującym się dowodem osobistym seria i nr: ..............................., PESEL ............................,</w:t>
      </w:r>
    </w:p>
    <w:p w14:paraId="1EA9EA6E" w14:textId="77777777" w:rsidR="00E35AA2" w:rsidRPr="003C2BAA" w:rsidRDefault="00E35AA2" w:rsidP="00475AF7">
      <w:pPr>
        <w:suppressAutoHyphens/>
        <w:autoSpaceDE w:val="0"/>
        <w:autoSpaceDN w:val="0"/>
        <w:spacing w:after="60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zwanym dalej </w:t>
      </w:r>
      <w:r w:rsidRPr="003C2BAA">
        <w:rPr>
          <w:rFonts w:ascii="Calibri" w:hAnsi="Calibri" w:cs="Calibri"/>
          <w:b/>
          <w:sz w:val="24"/>
          <w:szCs w:val="24"/>
          <w:lang w:eastAsia="pl-PL"/>
        </w:rPr>
        <w:t>Najemcą</w:t>
      </w:r>
      <w:r w:rsidRPr="003C2BAA">
        <w:rPr>
          <w:rFonts w:ascii="Calibri" w:hAnsi="Calibri" w:cs="Calibri"/>
          <w:sz w:val="24"/>
          <w:szCs w:val="24"/>
          <w:lang w:eastAsia="pl-PL"/>
        </w:rPr>
        <w:t>,</w:t>
      </w:r>
    </w:p>
    <w:p w14:paraId="7793370E" w14:textId="77777777" w:rsidR="00E35AA2" w:rsidRPr="003C2BAA" w:rsidRDefault="00E35AA2" w:rsidP="00E35AA2">
      <w:pPr>
        <w:suppressAutoHyphens/>
        <w:autoSpaceDE w:val="0"/>
        <w:autoSpaceDN w:val="0"/>
        <w:spacing w:after="60" w:line="240" w:lineRule="auto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zwanymi łącznie </w:t>
      </w:r>
      <w:r w:rsidRPr="003C2BAA">
        <w:rPr>
          <w:rFonts w:ascii="Calibri" w:hAnsi="Calibri" w:cs="Calibri"/>
          <w:b/>
          <w:sz w:val="24"/>
          <w:szCs w:val="24"/>
          <w:lang w:eastAsia="pl-PL"/>
        </w:rPr>
        <w:t>Stronami</w:t>
      </w:r>
      <w:r w:rsidRPr="003C2BAA">
        <w:rPr>
          <w:rFonts w:ascii="Calibri" w:hAnsi="Calibri" w:cs="Calibri"/>
          <w:sz w:val="24"/>
          <w:szCs w:val="24"/>
          <w:lang w:eastAsia="pl-PL"/>
        </w:rPr>
        <w:t>.</w:t>
      </w:r>
    </w:p>
    <w:p w14:paraId="65B3FDA8" w14:textId="77777777" w:rsidR="00E35AA2" w:rsidRPr="003C2BAA" w:rsidRDefault="00E35AA2" w:rsidP="00E35AA2">
      <w:pPr>
        <w:suppressAutoHyphens/>
        <w:autoSpaceDE w:val="0"/>
        <w:autoSpaceDN w:val="0"/>
        <w:spacing w:before="240" w:after="6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0" w:name="WKP_AL_04595"/>
      <w:r w:rsidRPr="003C2BAA">
        <w:rPr>
          <w:rFonts w:ascii="Calibri" w:hAnsi="Calibri" w:cs="Calibri"/>
          <w:b/>
          <w:sz w:val="24"/>
          <w:szCs w:val="24"/>
          <w:lang w:eastAsia="pl-PL"/>
        </w:rPr>
        <w:t>§ 1</w:t>
      </w:r>
      <w:bookmarkEnd w:id="0"/>
    </w:p>
    <w:p w14:paraId="451713B0" w14:textId="77777777" w:rsidR="00E35AA2" w:rsidRPr="003C2BAA" w:rsidRDefault="00E35AA2" w:rsidP="00E35AA2">
      <w:pPr>
        <w:suppressAutoHyphens/>
        <w:autoSpaceDE w:val="0"/>
        <w:autoSpaceDN w:val="0"/>
        <w:spacing w:after="6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Przedmiot umowy</w:t>
      </w:r>
    </w:p>
    <w:p w14:paraId="215B11DE" w14:textId="7FAAFC70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Przedmiotem umowy (Umowa) jest lokal mieszkalny mieszczący się w 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 przy ul. 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......., o łącznej powierzchni .................... m</w:t>
      </w:r>
      <w:r w:rsidRPr="003C2BAA">
        <w:rPr>
          <w:rFonts w:ascii="Calibri" w:hAnsi="Calibri" w:cs="Calibri"/>
          <w:sz w:val="24"/>
          <w:szCs w:val="24"/>
          <w:vertAlign w:val="superscript"/>
          <w:lang w:eastAsia="pl-PL"/>
        </w:rPr>
        <w:t>2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, składający się z 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………….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…………………..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(Lokal).</w:t>
      </w:r>
    </w:p>
    <w:p w14:paraId="3DC93DB3" w14:textId="02291A91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Wynajmujący oświadcza, że dla lokalu opisanego w </w:t>
      </w:r>
      <w:bookmarkStart w:id="1" w:name="WKP_AL_04596"/>
      <w:r w:rsidRPr="003C2BAA">
        <w:rPr>
          <w:rFonts w:ascii="Calibri" w:hAnsi="Calibri" w:cs="Calibri"/>
          <w:sz w:val="24"/>
          <w:szCs w:val="24"/>
          <w:lang w:eastAsia="pl-PL"/>
        </w:rPr>
        <w:t>ust. 1</w:t>
      </w:r>
      <w:bookmarkEnd w:id="1"/>
      <w:r w:rsidRPr="003C2BA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………………………</w:t>
      </w:r>
      <w:r w:rsidR="00871FA1">
        <w:rPr>
          <w:rFonts w:ascii="Calibri" w:hAnsi="Calibri" w:cs="Calibri"/>
          <w:sz w:val="24"/>
          <w:szCs w:val="24"/>
          <w:lang w:eastAsia="pl-PL"/>
        </w:rPr>
        <w:t>…..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………..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………………… ………………………………</w:t>
      </w:r>
      <w:r w:rsidR="00871FA1">
        <w:rPr>
          <w:rFonts w:ascii="Calibri" w:hAnsi="Calibri" w:cs="Calibri"/>
          <w:sz w:val="24"/>
          <w:szCs w:val="24"/>
          <w:lang w:eastAsia="pl-PL"/>
        </w:rPr>
        <w:t>…..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…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……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 xml:space="preserve">…………….….. </w:t>
      </w:r>
      <w:r w:rsidRPr="003C2BAA">
        <w:rPr>
          <w:rFonts w:ascii="Calibri" w:hAnsi="Calibri" w:cs="Calibri"/>
          <w:sz w:val="24"/>
          <w:szCs w:val="24"/>
          <w:lang w:eastAsia="pl-PL"/>
        </w:rPr>
        <w:t>prowadzi księgę wieczystą nr ............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</w:t>
      </w:r>
      <w:r w:rsidRPr="003C2BAA">
        <w:rPr>
          <w:rFonts w:ascii="Calibri" w:hAnsi="Calibri" w:cs="Calibri"/>
          <w:sz w:val="24"/>
          <w:szCs w:val="24"/>
          <w:lang w:eastAsia="pl-PL"/>
        </w:rPr>
        <w:t>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 .</w:t>
      </w:r>
    </w:p>
    <w:p w14:paraId="6C50E3E0" w14:textId="2828C2D9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Wynajmujący oświadcza, że jest właścicielem Lokalu mieszkalnego opisanego w </w:t>
      </w:r>
      <w:bookmarkStart w:id="2" w:name="WKP_AL_04597"/>
      <w:r w:rsidRPr="003C2BAA">
        <w:rPr>
          <w:rFonts w:ascii="Calibri" w:hAnsi="Calibri" w:cs="Calibri"/>
          <w:sz w:val="24"/>
          <w:szCs w:val="24"/>
          <w:lang w:eastAsia="pl-PL"/>
        </w:rPr>
        <w:t>§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1</w:t>
      </w:r>
      <w:r w:rsidR="00D23B99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ust. 2</w:t>
      </w:r>
      <w:bookmarkEnd w:id="2"/>
      <w:r w:rsidRPr="003C2BAA">
        <w:rPr>
          <w:rFonts w:ascii="Calibri" w:hAnsi="Calibri" w:cs="Calibri"/>
          <w:sz w:val="24"/>
          <w:szCs w:val="24"/>
          <w:lang w:eastAsia="pl-PL"/>
        </w:rPr>
        <w:t>.</w:t>
      </w:r>
    </w:p>
    <w:p w14:paraId="7642FF22" w14:textId="17647849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oświadcza, że nikt poza nim nie będzie zamieszkiwał w Lokalu.</w:t>
      </w:r>
    </w:p>
    <w:p w14:paraId="0342B7D0" w14:textId="4B7C4867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będzie wykorzystywał Lokal wyłącznie na cele mieszkalne, a zmiana sposobu przeznaczenia Lokalu wymaga uprzedniej zgody Wynajmującego.</w:t>
      </w:r>
    </w:p>
    <w:p w14:paraId="31924ECD" w14:textId="08BE2A4B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Wynajmujący oświadcza, że Lokal jest wolny od obciążeń na rzecz osób trzecich, które mogłyby utrudnić lub uniemożliwić wykonywanie uprawnień Najemcy wynikających z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niniejszej Umowy.</w:t>
      </w:r>
    </w:p>
    <w:p w14:paraId="54E5D6B4" w14:textId="7DCD3D77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oświadcza, że zapoznał się ze stanem technicznym Lokalu, a także z jego wyposażeniem i nie wnosi żadnych uwag w tym zakresie.</w:t>
      </w:r>
    </w:p>
    <w:p w14:paraId="106AAC22" w14:textId="416F18DD" w:rsidR="00E35AA2" w:rsidRPr="003C2BAA" w:rsidRDefault="00E35AA2" w:rsidP="00DC576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Strony oświadczają, że stan techniczny Lokalu, jego wyposażenie, wskazania liczników oraz liczba kompletów kluczy przekazanych Najemcy zostaną szczegółowo opisane w </w:t>
      </w:r>
      <w:r w:rsidRPr="003C2BAA">
        <w:rPr>
          <w:rFonts w:ascii="Calibri" w:hAnsi="Calibri" w:cs="Calibri"/>
          <w:sz w:val="24"/>
          <w:szCs w:val="24"/>
          <w:u w:val="single"/>
          <w:lang w:eastAsia="pl-PL"/>
        </w:rPr>
        <w:t>protokole zdawczo-odbiorczym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, który sporządzony zostanie w dniu wydania Lokalu Najemcy. Wzór protokołu stanowi </w:t>
      </w:r>
      <w:r w:rsidRPr="003C2BAA">
        <w:rPr>
          <w:rFonts w:ascii="Calibri" w:hAnsi="Calibri" w:cs="Calibri"/>
          <w:sz w:val="24"/>
          <w:szCs w:val="24"/>
          <w:u w:val="single"/>
          <w:lang w:eastAsia="pl-PL"/>
        </w:rPr>
        <w:t>Załącznik nr 5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do niniejszej Umowy.</w:t>
      </w:r>
    </w:p>
    <w:p w14:paraId="675A47AD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3" w:name="WKP_AL_04598"/>
      <w:r w:rsidRPr="003C2BAA">
        <w:rPr>
          <w:rFonts w:ascii="Calibri" w:hAnsi="Calibri" w:cs="Calibri"/>
          <w:b/>
          <w:sz w:val="24"/>
          <w:szCs w:val="24"/>
          <w:lang w:eastAsia="pl-PL"/>
        </w:rPr>
        <w:t>§ 2</w:t>
      </w:r>
      <w:bookmarkEnd w:id="3"/>
    </w:p>
    <w:p w14:paraId="0D7CA1F3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Czas obowiązywania umowy</w:t>
      </w:r>
    </w:p>
    <w:p w14:paraId="015DA28D" w14:textId="50B7EB9C" w:rsidR="00E35AA2" w:rsidRPr="003C2BAA" w:rsidRDefault="00E35AA2" w:rsidP="00DC5760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Niniejsza Umowa zostaje zawarta na czas oznaczony od dnia 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............. roku do ..........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 roku.</w:t>
      </w:r>
    </w:p>
    <w:p w14:paraId="0031A257" w14:textId="2B6F2302" w:rsidR="00E35AA2" w:rsidRPr="003C2BAA" w:rsidRDefault="00E35AA2" w:rsidP="00DC5760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Wydanie Lokalu Najemcy nastąpi w dniu .........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 roku.</w:t>
      </w:r>
    </w:p>
    <w:p w14:paraId="0B2D900B" w14:textId="77777777" w:rsidR="00E35AA2" w:rsidRPr="003C2BAA" w:rsidRDefault="00E35AA2" w:rsidP="00E35AA2">
      <w:pPr>
        <w:suppressAutoHyphens/>
        <w:autoSpaceDE w:val="0"/>
        <w:autoSpaceDN w:val="0"/>
        <w:spacing w:before="240" w:after="6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4" w:name="WKP_AL_04599"/>
      <w:r w:rsidRPr="003C2BAA">
        <w:rPr>
          <w:rFonts w:ascii="Calibri" w:hAnsi="Calibri" w:cs="Calibri"/>
          <w:b/>
          <w:sz w:val="24"/>
          <w:szCs w:val="24"/>
          <w:lang w:eastAsia="pl-PL"/>
        </w:rPr>
        <w:lastRenderedPageBreak/>
        <w:t>§ 3</w:t>
      </w:r>
      <w:bookmarkEnd w:id="4"/>
    </w:p>
    <w:p w14:paraId="6DFBA9F4" w14:textId="77777777" w:rsidR="00E35AA2" w:rsidRPr="003C2BAA" w:rsidRDefault="00E35AA2" w:rsidP="00E35AA2">
      <w:pPr>
        <w:suppressAutoHyphens/>
        <w:autoSpaceDE w:val="0"/>
        <w:autoSpaceDN w:val="0"/>
        <w:spacing w:after="6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Czynsz i opłaty</w:t>
      </w:r>
    </w:p>
    <w:p w14:paraId="6AB3F3AB" w14:textId="037261F1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Wysokość miesięcznego czynszu za wynajem Lokalu wynosi ..............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 zł (słownie: 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.................................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..........) miesięcznie.</w:t>
      </w:r>
    </w:p>
    <w:p w14:paraId="1497D50B" w14:textId="58FA4908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Kwota czynszu uiszczana jest z góry do dnia 10. każdego miesiąca przelewem na rachunek bankowy Wynajmującego numer ...............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.........................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>...........................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...................... .</w:t>
      </w:r>
    </w:p>
    <w:p w14:paraId="1FD4CC62" w14:textId="350C998B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Wynajmujący zobowiązany jest ponosić opłaty na rzecz Wspólnoty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/Spółdzielni</w:t>
      </w:r>
      <w:r w:rsidRPr="003C2BAA">
        <w:rPr>
          <w:rFonts w:ascii="Calibri" w:hAnsi="Calibri" w:cs="Calibri"/>
          <w:sz w:val="24"/>
          <w:szCs w:val="24"/>
          <w:lang w:eastAsia="pl-PL"/>
        </w:rPr>
        <w:t>, to jest:</w:t>
      </w:r>
    </w:p>
    <w:p w14:paraId="41B186B8" w14:textId="77777777" w:rsidR="00E35AA2" w:rsidRPr="003C2BAA" w:rsidRDefault="00E35AA2" w:rsidP="00DC576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czynsz administracyjny wraz z opłatą na fundusz remontowy;</w:t>
      </w:r>
    </w:p>
    <w:p w14:paraId="528A26BF" w14:textId="77777777" w:rsidR="00E35AA2" w:rsidRPr="003C2BAA" w:rsidRDefault="00E35AA2" w:rsidP="00DC576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opłaty za śmieci;</w:t>
      </w:r>
    </w:p>
    <w:p w14:paraId="18FD486D" w14:textId="77777777" w:rsidR="00E35AA2" w:rsidRPr="003C2BAA" w:rsidRDefault="00E35AA2" w:rsidP="00DC576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ubezpieczenie lokalu;</w:t>
      </w:r>
    </w:p>
    <w:p w14:paraId="47D04BAC" w14:textId="77777777" w:rsidR="00E35AA2" w:rsidRPr="003C2BAA" w:rsidRDefault="00E35AA2" w:rsidP="00DC576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podatek od nieruchomości.</w:t>
      </w:r>
    </w:p>
    <w:p w14:paraId="1CF3E9AA" w14:textId="6713DFE1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Oprócz czynszu na rzecz Wynajmującego Najemca zobowiązany jest ponosić opłaty z tytułu:</w:t>
      </w:r>
    </w:p>
    <w:p w14:paraId="3620F299" w14:textId="77777777" w:rsidR="00F27531" w:rsidRPr="003C2BAA" w:rsidRDefault="00F27531" w:rsidP="00DC5760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korzystania z energii elektrycznej;</w:t>
      </w:r>
    </w:p>
    <w:p w14:paraId="2907A5F5" w14:textId="2D3EC665" w:rsidR="00F27531" w:rsidRPr="003C2BAA" w:rsidRDefault="00F27531" w:rsidP="00DC5760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wykorzystania zimnej i ciepłej wody w zakresie przekraczającym limit </w:t>
      </w:r>
      <w:r w:rsidR="00475AF7" w:rsidRPr="003C2BAA">
        <w:rPr>
          <w:rFonts w:ascii="Calibri" w:hAnsi="Calibri" w:cs="Calibri"/>
          <w:sz w:val="24"/>
          <w:szCs w:val="24"/>
          <w:lang w:eastAsia="pl-PL"/>
        </w:rPr>
        <w:t xml:space="preserve">(zaliczkę) </w:t>
      </w:r>
      <w:r w:rsidRPr="003C2BAA">
        <w:rPr>
          <w:rFonts w:ascii="Calibri" w:hAnsi="Calibri" w:cs="Calibri"/>
          <w:sz w:val="24"/>
          <w:szCs w:val="24"/>
          <w:lang w:eastAsia="pl-PL"/>
        </w:rPr>
        <w:t>zawarty w czynszu administracyjnym;</w:t>
      </w:r>
    </w:p>
    <w:p w14:paraId="257681B2" w14:textId="77777777" w:rsidR="00F27531" w:rsidRPr="003C2BAA" w:rsidRDefault="00F27531" w:rsidP="00DC5760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60"/>
        <w:ind w:left="993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wykorzystania centralnego ogrzewania według zużycia.</w:t>
      </w:r>
    </w:p>
    <w:p w14:paraId="50DC1F61" w14:textId="7AE0F588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Wynajmujący będzie przygotowywać comiesięczne </w:t>
      </w:r>
      <w:r w:rsidRPr="003C2BAA">
        <w:rPr>
          <w:rFonts w:ascii="Calibri" w:hAnsi="Calibri" w:cs="Calibri"/>
          <w:sz w:val="24"/>
          <w:szCs w:val="24"/>
          <w:u w:val="single"/>
          <w:lang w:eastAsia="pl-PL"/>
        </w:rPr>
        <w:t>rozliczenie rzeczywistego zużycia</w:t>
      </w:r>
      <w:r w:rsidRPr="003C2BAA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przez Najemcę mediów na podstawie wskazań liczników, a Najemca będzie pokrywał opłaty określone w </w:t>
      </w:r>
      <w:bookmarkStart w:id="5" w:name="WKP_AL_04600"/>
      <w:r w:rsidRPr="003C2BAA">
        <w:rPr>
          <w:rFonts w:ascii="Calibri" w:hAnsi="Calibri" w:cs="Calibri"/>
          <w:sz w:val="24"/>
          <w:szCs w:val="24"/>
          <w:lang w:eastAsia="pl-PL"/>
        </w:rPr>
        <w:t>ust. 3</w:t>
      </w:r>
      <w:bookmarkEnd w:id="5"/>
      <w:r w:rsidRPr="003C2BAA">
        <w:rPr>
          <w:rFonts w:ascii="Calibri" w:hAnsi="Calibri" w:cs="Calibri"/>
          <w:sz w:val="24"/>
          <w:szCs w:val="24"/>
          <w:lang w:eastAsia="pl-PL"/>
        </w:rPr>
        <w:t xml:space="preserve"> i </w:t>
      </w:r>
      <w:bookmarkStart w:id="6" w:name="WKP_AL_04601"/>
      <w:r w:rsidRPr="003C2BAA">
        <w:rPr>
          <w:rFonts w:ascii="Calibri" w:hAnsi="Calibri" w:cs="Calibri"/>
          <w:sz w:val="24"/>
          <w:szCs w:val="24"/>
          <w:lang w:eastAsia="pl-PL"/>
        </w:rPr>
        <w:t>4</w:t>
      </w:r>
      <w:bookmarkEnd w:id="6"/>
      <w:r w:rsidRPr="003C2BAA">
        <w:rPr>
          <w:rFonts w:ascii="Calibri" w:hAnsi="Calibri" w:cs="Calibri"/>
          <w:sz w:val="24"/>
          <w:szCs w:val="24"/>
          <w:lang w:eastAsia="pl-PL"/>
        </w:rPr>
        <w:t xml:space="preserve"> według stawek określonych przez dostawców mediów.</w:t>
      </w:r>
    </w:p>
    <w:p w14:paraId="27ACB9EF" w14:textId="4523F04D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wpłaci należne kwoty na konto Wynajmującego w ciągu 3 dni od przekazania mu rozliczenia przez Wynajmującego.</w:t>
      </w:r>
    </w:p>
    <w:p w14:paraId="2865DCAB" w14:textId="0C0F0E91" w:rsidR="00E35AA2" w:rsidRPr="003C2BAA" w:rsidRDefault="00E35AA2" w:rsidP="00DC576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Strony nie przewidują możliwości podwyższania czynszu w trakcie trwania Umowy.</w:t>
      </w:r>
    </w:p>
    <w:p w14:paraId="66CF539A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7" w:name="WKP_AL_04602"/>
      <w:r w:rsidRPr="003C2BAA">
        <w:rPr>
          <w:rFonts w:ascii="Calibri" w:hAnsi="Calibri" w:cs="Calibri"/>
          <w:b/>
          <w:sz w:val="24"/>
          <w:szCs w:val="24"/>
          <w:lang w:eastAsia="pl-PL"/>
        </w:rPr>
        <w:t>§ 4</w:t>
      </w:r>
      <w:bookmarkEnd w:id="7"/>
    </w:p>
    <w:p w14:paraId="3AC71FB9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Kaucja</w:t>
      </w:r>
    </w:p>
    <w:p w14:paraId="0418E1D0" w14:textId="181E6DFB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240"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Dla zabezpieczenia roszczeń Wynajmującego na pokrycie należności z tytułu:</w:t>
      </w:r>
    </w:p>
    <w:p w14:paraId="499BA7BA" w14:textId="77777777" w:rsidR="00E35AA2" w:rsidRPr="003C2BAA" w:rsidRDefault="00E35AA2" w:rsidP="00475AF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najmu Lokalu w dniu jego opróżnienia,</w:t>
      </w:r>
    </w:p>
    <w:p w14:paraId="737E6921" w14:textId="77777777" w:rsidR="00E35AA2" w:rsidRPr="003C2BAA" w:rsidRDefault="00E35AA2" w:rsidP="00475AF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zniszczenia Lokalu lub jego wyposażenia w trakcie używania przez Najemcę poza wynikającym z normalnego korzystania z nieruchomości oraz znajdujących się w niej ruchomości,</w:t>
      </w:r>
    </w:p>
    <w:p w14:paraId="5393F9AB" w14:textId="77777777" w:rsidR="00E35AA2" w:rsidRPr="003C2BAA" w:rsidRDefault="00E35AA2" w:rsidP="00475AF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ewentualnych kosztów egzekucji obowiązku opróżnienia Lokalu</w:t>
      </w:r>
    </w:p>
    <w:p w14:paraId="3B269327" w14:textId="77777777" w:rsidR="00F27531" w:rsidRPr="003C2BAA" w:rsidRDefault="00E35AA2" w:rsidP="00DC5760">
      <w:pPr>
        <w:suppressAutoHyphens/>
        <w:autoSpaceDE w:val="0"/>
        <w:autoSpaceDN w:val="0"/>
        <w:spacing w:after="60"/>
        <w:ind w:left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wpłaci Wynajmującemu kaucję w wysokości 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......... </w:t>
      </w:r>
    </w:p>
    <w:p w14:paraId="6EDDF780" w14:textId="6A06F62D" w:rsidR="00E35AA2" w:rsidRPr="003C2BAA" w:rsidRDefault="00E35AA2" w:rsidP="00DC5760">
      <w:pPr>
        <w:suppressAutoHyphens/>
        <w:autoSpaceDE w:val="0"/>
        <w:autoSpaceDN w:val="0"/>
        <w:spacing w:after="60"/>
        <w:ind w:left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(słownie: 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......................</w:t>
      </w:r>
      <w:r w:rsidR="00F27531" w:rsidRPr="003C2BAA">
        <w:rPr>
          <w:rFonts w:ascii="Calibri" w:hAnsi="Calibri" w:cs="Calibri"/>
          <w:sz w:val="24"/>
          <w:szCs w:val="24"/>
          <w:lang w:eastAsia="pl-PL"/>
        </w:rPr>
        <w:t>................................................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............), to jest </w:t>
      </w:r>
      <w:r w:rsidRPr="003C2BAA">
        <w:rPr>
          <w:rFonts w:ascii="Calibri" w:hAnsi="Calibri" w:cs="Calibri"/>
          <w:sz w:val="24"/>
          <w:szCs w:val="24"/>
          <w:u w:val="single"/>
          <w:lang w:eastAsia="pl-PL"/>
        </w:rPr>
        <w:t>dwukrotność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miesięcznego czynszu.</w:t>
      </w:r>
    </w:p>
    <w:p w14:paraId="546CD64C" w14:textId="01C7C12D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Kaucja zostanie przelana na rachunek bankowy Wynajmującego określony w § 3 ust. 2 niniejszej Umowy w terminie 7 dni od dnia podpisania niniejszej Umowy.</w:t>
      </w:r>
    </w:p>
    <w:p w14:paraId="6E65F18E" w14:textId="7DDC7A18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Wynajmujący zwróci Najemcy kaucję w terminie miesiąca od dnia wydania mu przez Najemcę lokalu, po uprzednim rozliczeniu przysługujących mu należności lub kosztów opisanych w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umowie.</w:t>
      </w:r>
    </w:p>
    <w:p w14:paraId="57F0CD85" w14:textId="2F67F32F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lastRenderedPageBreak/>
        <w:t>W przypadku zalegania przez Najemcę z opłatami w trakcie trwania Umowy Wynajmujący ma prawo zaliczyć odpowiadającą opłacie część kaucji na wymagalne należności, o czym zawiadomi na piśmie Najemcę w terminie 3 dni od dokonania operacji.</w:t>
      </w:r>
    </w:p>
    <w:p w14:paraId="4C0947C0" w14:textId="2BA64251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W sytuacji określonej w </w:t>
      </w:r>
      <w:bookmarkStart w:id="8" w:name="WKP_AL_04603"/>
      <w:r w:rsidRPr="003C2BAA">
        <w:rPr>
          <w:rFonts w:ascii="Calibri" w:hAnsi="Calibri" w:cs="Calibri"/>
          <w:sz w:val="24"/>
          <w:szCs w:val="24"/>
          <w:lang w:eastAsia="pl-PL"/>
        </w:rPr>
        <w:t>§ 4 ust. 4</w:t>
      </w:r>
      <w:bookmarkEnd w:id="8"/>
      <w:r w:rsidRPr="003C2BAA">
        <w:rPr>
          <w:rFonts w:ascii="Calibri" w:hAnsi="Calibri" w:cs="Calibri"/>
          <w:sz w:val="24"/>
          <w:szCs w:val="24"/>
          <w:lang w:eastAsia="pl-PL"/>
        </w:rPr>
        <w:t xml:space="preserve"> Najemca zobowiązany jest do </w:t>
      </w:r>
      <w:r w:rsidRPr="003C2BAA">
        <w:rPr>
          <w:rFonts w:ascii="Calibri" w:hAnsi="Calibri" w:cs="Calibri"/>
          <w:sz w:val="24"/>
          <w:szCs w:val="24"/>
          <w:u w:val="single"/>
          <w:lang w:eastAsia="pl-PL"/>
        </w:rPr>
        <w:t>uzupełnienia kaucji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do wysokości określonej w </w:t>
      </w:r>
      <w:bookmarkStart w:id="9" w:name="WKP_AL_04604"/>
      <w:r w:rsidRPr="003C2BAA">
        <w:rPr>
          <w:rFonts w:ascii="Calibri" w:hAnsi="Calibri" w:cs="Calibri"/>
          <w:sz w:val="24"/>
          <w:szCs w:val="24"/>
          <w:lang w:eastAsia="pl-PL"/>
        </w:rPr>
        <w:t>§ 4 ust. 1</w:t>
      </w:r>
      <w:bookmarkEnd w:id="9"/>
      <w:r w:rsidRPr="003C2BAA">
        <w:rPr>
          <w:rFonts w:ascii="Calibri" w:hAnsi="Calibri" w:cs="Calibri"/>
          <w:sz w:val="24"/>
          <w:szCs w:val="24"/>
          <w:lang w:eastAsia="pl-PL"/>
        </w:rPr>
        <w:t xml:space="preserve"> Umowy w terminie 3 dni od otrzymania zawiadomienia.</w:t>
      </w:r>
    </w:p>
    <w:p w14:paraId="1B1261D3" w14:textId="16A9BF89" w:rsidR="00E35AA2" w:rsidRPr="003C2BAA" w:rsidRDefault="00E35AA2" w:rsidP="00DC5760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 przypadku niewpłacenia całości kaucji w terminie wskazanym w § 4 ust. 2 niniejsza Umowa uznana jest za niezawartą.</w:t>
      </w:r>
    </w:p>
    <w:p w14:paraId="4376533A" w14:textId="3F0E5B9A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0" w:name="WKP_AL_04605"/>
      <w:r w:rsidRPr="003C2BAA">
        <w:rPr>
          <w:rFonts w:ascii="Calibri" w:hAnsi="Calibri" w:cs="Calibri"/>
          <w:b/>
          <w:sz w:val="24"/>
          <w:szCs w:val="24"/>
          <w:lang w:eastAsia="pl-PL"/>
        </w:rPr>
        <w:t>§ 5</w:t>
      </w:r>
      <w:bookmarkEnd w:id="10"/>
    </w:p>
    <w:p w14:paraId="2D63A0D4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Obowiązki wynajmującego</w:t>
      </w:r>
    </w:p>
    <w:p w14:paraId="621DA6CD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bCs/>
          <w:sz w:val="24"/>
          <w:szCs w:val="24"/>
          <w:lang w:eastAsia="pl-PL"/>
        </w:rPr>
        <w:t>Wynajmujący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zobowiązany jest do:</w:t>
      </w:r>
    </w:p>
    <w:p w14:paraId="2694F2BF" w14:textId="5BFD7657" w:rsidR="00E35AA2" w:rsidRPr="003C2BAA" w:rsidRDefault="00E35AA2" w:rsidP="00DC576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zgłoszenia zawarcia niniejszej Umowy właściwemu Naczelnikowi Urzędu Skarbowego w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terminie 14 dni od dnia zawarcia;</w:t>
      </w:r>
    </w:p>
    <w:p w14:paraId="3B314EEC" w14:textId="25DFB1C8" w:rsidR="00E35AA2" w:rsidRPr="003C2BAA" w:rsidRDefault="00E35AA2" w:rsidP="00DC576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wydania Najemcy lokalu w dniu ........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............;</w:t>
      </w:r>
    </w:p>
    <w:p w14:paraId="6DAD7CC9" w14:textId="4B68C6CD" w:rsidR="00E35AA2" w:rsidRPr="003C2BAA" w:rsidRDefault="00E35AA2" w:rsidP="00DC576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sporządzenia, przy udziale Najemcy, protokołu zdawczo-odbiorczego w dniu ..............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.....;</w:t>
      </w:r>
    </w:p>
    <w:p w14:paraId="33992F0B" w14:textId="4F8F6E95" w:rsidR="00E35AA2" w:rsidRPr="003C2BAA" w:rsidRDefault="00E35AA2" w:rsidP="00DC576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60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zapewnienia sprawnego działania istniejących instalacji i urządzeń związanych z budynkiem i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umożliwiających najemcy korzystanie z wody, energii elektrycznej oraz innych instalacji i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urządzeń stanowiących wyposażenie Lokalu.</w:t>
      </w:r>
    </w:p>
    <w:p w14:paraId="16AE94F0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1" w:name="WKP_AL_04606"/>
      <w:r w:rsidRPr="003C2BAA">
        <w:rPr>
          <w:rFonts w:ascii="Calibri" w:hAnsi="Calibri" w:cs="Calibri"/>
          <w:b/>
          <w:sz w:val="24"/>
          <w:szCs w:val="24"/>
          <w:lang w:eastAsia="pl-PL"/>
        </w:rPr>
        <w:t>§ 6</w:t>
      </w:r>
      <w:bookmarkEnd w:id="11"/>
    </w:p>
    <w:p w14:paraId="429469CB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Obowiązki najemcy</w:t>
      </w:r>
    </w:p>
    <w:p w14:paraId="52AB69D6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bCs/>
          <w:sz w:val="24"/>
          <w:szCs w:val="24"/>
          <w:lang w:eastAsia="pl-PL"/>
        </w:rPr>
        <w:t>Najemca</w:t>
      </w:r>
      <w:r w:rsidRPr="003C2BAA">
        <w:rPr>
          <w:rFonts w:ascii="Calibri" w:hAnsi="Calibri" w:cs="Calibri"/>
          <w:sz w:val="24"/>
          <w:szCs w:val="24"/>
          <w:lang w:eastAsia="pl-PL"/>
        </w:rPr>
        <w:t xml:space="preserve"> zobowiązany jest:</w:t>
      </w:r>
    </w:p>
    <w:p w14:paraId="15080F76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korzystać z Lokalu wyłącznie w celach mieszkaniowych;</w:t>
      </w:r>
    </w:p>
    <w:p w14:paraId="7145D7BD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nie dokonywać, bez pisemnej zgody Wynajmującego, zmian naruszających substancję Lokalu;</w:t>
      </w:r>
    </w:p>
    <w:p w14:paraId="1F725E81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przeprowadzać na własny koszt drobne naprawy podłóg, drzwi i okien, malować ściany, podłogi oraz wewnętrzną stronę drzwi wejściowych oraz dokonywać drobnych napraw instalacji i urządzeń technicznych;</w:t>
      </w:r>
    </w:p>
    <w:p w14:paraId="01A0439F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utrzymywać należyty stan sanitarny, techniczny i estetyczny Lokalu i jego wyposażenia;</w:t>
      </w:r>
    </w:p>
    <w:p w14:paraId="7C4EEC8C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zawiadamiać Wynajmującego o wszelkich usterkach i wadach lokalu oraz konieczności przeprowadzenia napraw, które obciążają Wynajmującego;</w:t>
      </w:r>
    </w:p>
    <w:p w14:paraId="7AD5A321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przestrzegać zasad współżycia społecznego oraz regulaminu Wspólnoty;</w:t>
      </w:r>
    </w:p>
    <w:p w14:paraId="70E0207F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udostępnić Wynajmującemu Lokal do wglądu, przy czym Wynajmujący może dokonać wglądu jedynie w obecności Najemcy;</w:t>
      </w:r>
    </w:p>
    <w:p w14:paraId="614B9D8C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niezwłocznie udostępnić Lokal nawet pod swoją nieobecność w celu usunięcia przez Wynajmującego lub odpowiednie służby awarii mogącej wywołać szkodę;</w:t>
      </w:r>
    </w:p>
    <w:p w14:paraId="2CE7F5FA" w14:textId="77777777" w:rsidR="00E35AA2" w:rsidRPr="003C2BAA" w:rsidRDefault="00E35AA2" w:rsidP="00475AF7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udostępnić Lokal Wynajmującemu w celu wykonania prac i remontów obciążających Wynajmującego, a także zastępczego wykonania przez Wynajmującego prac obciążających Najemcę;</w:t>
      </w:r>
    </w:p>
    <w:p w14:paraId="59D443CC" w14:textId="77777777" w:rsidR="00E35AA2" w:rsidRPr="003C2BAA" w:rsidRDefault="00E35AA2" w:rsidP="00375C7B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60" w:line="360" w:lineRule="auto"/>
        <w:ind w:left="567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naprawić szkody powstałe z jego winy.</w:t>
      </w:r>
    </w:p>
    <w:p w14:paraId="3F39C9FE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2" w:name="WKP_AL_04607"/>
      <w:r w:rsidRPr="003C2BAA">
        <w:rPr>
          <w:rFonts w:ascii="Calibri" w:hAnsi="Calibri" w:cs="Calibri"/>
          <w:b/>
          <w:sz w:val="24"/>
          <w:szCs w:val="24"/>
          <w:lang w:eastAsia="pl-PL"/>
        </w:rPr>
        <w:lastRenderedPageBreak/>
        <w:t>§ 7</w:t>
      </w:r>
      <w:bookmarkEnd w:id="12"/>
    </w:p>
    <w:p w14:paraId="2706E9CB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Rozwiązanie umowy</w:t>
      </w:r>
    </w:p>
    <w:p w14:paraId="4F43E663" w14:textId="2251B76C" w:rsidR="00E35AA2" w:rsidRPr="003C2BAA" w:rsidRDefault="00E35AA2" w:rsidP="00475AF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Każdej ze Stron przysługuje prawo rozwiązania niniejszej Umowy z zachowaniem miesięcznego okresu wypowiedzenia.</w:t>
      </w:r>
    </w:p>
    <w:p w14:paraId="7AEA5567" w14:textId="73919BF8" w:rsidR="00E35AA2" w:rsidRPr="003C2BAA" w:rsidRDefault="00E35AA2" w:rsidP="00475AF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Umowa ulega rozwiązaniu po upływie okresu wypowiedzenia na koniec miesiąca kalendarzowego.</w:t>
      </w:r>
    </w:p>
    <w:p w14:paraId="0ADB50C6" w14:textId="17FE1867" w:rsidR="00E35AA2" w:rsidRPr="003C2BAA" w:rsidRDefault="00E35AA2" w:rsidP="00475AF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Wypowiedzenie Umowy, pod rygorem nieważności, powinno być dokonane w formie pisemnej.</w:t>
      </w:r>
    </w:p>
    <w:p w14:paraId="1AB67541" w14:textId="06768439" w:rsidR="00E35AA2" w:rsidRPr="003C2BAA" w:rsidRDefault="00E35AA2" w:rsidP="00475AF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Wynajmujący ma prawo wypowiedzieć niniejszą Umowę w przypadku:</w:t>
      </w:r>
    </w:p>
    <w:p w14:paraId="64BCF05D" w14:textId="77777777" w:rsidR="00E35AA2" w:rsidRPr="003C2BAA" w:rsidRDefault="00E35AA2" w:rsidP="00475AF7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używania przez Najemcę Lokalu w sposób sprzeczny z Umową lub niezgodnie z jego przeznaczeniem, pomimo otrzymania pisemnego upomnienia od Wynajmującego;</w:t>
      </w:r>
    </w:p>
    <w:p w14:paraId="3F5E1101" w14:textId="77777777" w:rsidR="00E35AA2" w:rsidRPr="003C2BAA" w:rsidRDefault="00E35AA2" w:rsidP="00475AF7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wykraczania przez Najemcę w sposób rażący i uporczywy przeciwko porządkowi domowemu oraz zasadom współżycia społecznego;</w:t>
      </w:r>
    </w:p>
    <w:p w14:paraId="16BF1873" w14:textId="30157380" w:rsidR="00E35AA2" w:rsidRPr="003C2BAA" w:rsidRDefault="00E35AA2" w:rsidP="00475AF7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dopuszczenia się przez Najemcę zwłoki w zapłacie czynszu lub innych opłat za używanie Lokalu za co najmniej trzy okresy płatności, pomimo uprzedzenia go na piśmie o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zamiarze wypowiedzenia stosunku najmu i wyznaczenia dodatkowego, miesięcznego terminu do zapłaty zaległych i bieżących należności;</w:t>
      </w:r>
    </w:p>
    <w:p w14:paraId="3C19B963" w14:textId="77777777" w:rsidR="00E35AA2" w:rsidRPr="003C2BAA" w:rsidRDefault="00E35AA2" w:rsidP="00475AF7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dokonania przez Najemcę wynajęcia, podnajęcia albo oddania do bezpłatnego używania Lokalu lub jego części bez wymaganej pisemnej zgody Właściciela.</w:t>
      </w:r>
    </w:p>
    <w:p w14:paraId="41E9DAFD" w14:textId="55A0550C" w:rsidR="00E35AA2" w:rsidRPr="003C2BAA" w:rsidRDefault="00E35AA2" w:rsidP="00475AF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ma prawo wypowiedzieć niniejszą Umowę w przypadku niewywiązania się przez Wynajmującego z obowiązku okazania dokonania zgłoszenia zawarcia Umowy Naczelnikowi Urzędu Skarbowego, pomimo skierowania przez Najemcę wezwania na piśmie.</w:t>
      </w:r>
    </w:p>
    <w:p w14:paraId="4382F573" w14:textId="12590D8A" w:rsidR="00E35AA2" w:rsidRPr="003C2BAA" w:rsidRDefault="00E35AA2" w:rsidP="00DC5760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 okresie od dnia dostarczenia wypowiedzenia Umowy przez którąkolwiek ze Stron do dnia, w którym nastąpi zwrot Przedmiotu najmu, Najemca jest zobowiązany umożliwić Wynajmującemu pokazanie Lokalu potencjalnym najemcom, po uprzednim ustaleniu terminu.</w:t>
      </w:r>
    </w:p>
    <w:p w14:paraId="120F18F1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3" w:name="WKP_AL_04608"/>
      <w:r w:rsidRPr="003C2BAA">
        <w:rPr>
          <w:rFonts w:ascii="Calibri" w:hAnsi="Calibri" w:cs="Calibri"/>
          <w:b/>
          <w:sz w:val="24"/>
          <w:szCs w:val="24"/>
          <w:lang w:eastAsia="pl-PL"/>
        </w:rPr>
        <w:t>§ 8</w:t>
      </w:r>
      <w:bookmarkEnd w:id="13"/>
    </w:p>
    <w:p w14:paraId="683C990F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Zobowiązanie najemcy</w:t>
      </w:r>
    </w:p>
    <w:p w14:paraId="77C8C789" w14:textId="1B3DA7AF" w:rsidR="00E35AA2" w:rsidRPr="003C2BAA" w:rsidRDefault="00E35AA2" w:rsidP="00475AF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oświadcza, że po rozwiązaniu lub wygaśnięciu niniejszej Umowy wyprowadzi się do Lokalu wskazanego w oświadczeniu stanowiącym załącznik nr 2 do niniejszej Umowy. Po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wygaśnięciu lub rozwiązaniu umowy najmu okazjonalnego lokalu, jeżeli najemca dobrowolnie nie opróżnił lokalu, właściciel doręcza najemcy żądanie opróżnienia lokalu, sporządzone na piśmie opatrzonym urzędowo poświadczonym podpisem właściciela.</w:t>
      </w:r>
    </w:p>
    <w:p w14:paraId="6C9BD2F8" w14:textId="43023AA4" w:rsidR="00E35AA2" w:rsidRPr="003C2BAA" w:rsidRDefault="00E35AA2" w:rsidP="00475AF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poddaje się dobrowolnie egzekucji i zobowiązuje się do opróżnienia i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C2BAA">
        <w:rPr>
          <w:rFonts w:ascii="Calibri" w:hAnsi="Calibri" w:cs="Calibri"/>
          <w:sz w:val="24"/>
          <w:szCs w:val="24"/>
          <w:lang w:eastAsia="pl-PL"/>
        </w:rPr>
        <w:t>wydania lokalu używanego na podstawie niniejszej Umowy w terminie wskazanym w żądaniu Wynajmującego sporządzonym na piśmie z notarialnie poświadczonym podpisem Wynajmującego. Odpowiednie oświadczenie, sporządzone w formie aktu notarialnego na koszt Najemcy, stanowić będzie załącznik nr 1 do niniejszej Umowy.</w:t>
      </w:r>
    </w:p>
    <w:p w14:paraId="30F96C34" w14:textId="6F71F666" w:rsidR="00E35AA2" w:rsidRPr="003C2BAA" w:rsidRDefault="00E35AA2" w:rsidP="00475AF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zobowiązuje się dostarczyć Wynajmującemu notarialnie poświadczone oświadczenie Najemcy o poddaniu się egzekucji, najpóźniej do dnia ..........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 . W przypadku bezskutecznego upływu tego terminu Wynajmujący ma prawo rozwiązać Umowę ze skutkiem natychmiastowym.</w:t>
      </w:r>
    </w:p>
    <w:p w14:paraId="6BB8E752" w14:textId="18B66AE4" w:rsidR="00E35AA2" w:rsidRPr="003C2BAA" w:rsidRDefault="00E35AA2" w:rsidP="00475AF7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lastRenderedPageBreak/>
        <w:t xml:space="preserve">W razie utraty możliwości zamieszkania w Lokalu, o którym mowa w </w:t>
      </w:r>
      <w:bookmarkStart w:id="14" w:name="WKP_AL_04609"/>
      <w:r w:rsidRPr="003C2BAA">
        <w:rPr>
          <w:rFonts w:ascii="Calibri" w:hAnsi="Calibri" w:cs="Calibri"/>
          <w:sz w:val="24"/>
          <w:szCs w:val="24"/>
          <w:lang w:eastAsia="pl-PL"/>
        </w:rPr>
        <w:t>ust. 1</w:t>
      </w:r>
      <w:bookmarkEnd w:id="14"/>
      <w:r w:rsidRPr="003C2BAA">
        <w:rPr>
          <w:rFonts w:ascii="Calibri" w:hAnsi="Calibri" w:cs="Calibri"/>
          <w:sz w:val="24"/>
          <w:szCs w:val="24"/>
          <w:lang w:eastAsia="pl-PL"/>
        </w:rPr>
        <w:t xml:space="preserve"> powyżej, Najemca jest obowiązany, w terminie 21 dni od dnia powzięcia wiadomości o tym zdarzeniu, wskazać Wynajmującemu inny Lokal, w którym będzie mógł zamieszkać w przypadku wykonania egzekucji obowiązku opróżnienia lokalu, oraz przedstawić oświadczenie, o którym mowa w </w:t>
      </w:r>
      <w:bookmarkStart w:id="15" w:name="WKP_AL_04610"/>
      <w:r w:rsidRPr="003C2BAA">
        <w:rPr>
          <w:rFonts w:ascii="Calibri" w:hAnsi="Calibri" w:cs="Calibri"/>
          <w:sz w:val="24"/>
          <w:szCs w:val="24"/>
          <w:lang w:eastAsia="pl-PL"/>
        </w:rPr>
        <w:t>ust. 1</w:t>
      </w:r>
      <w:bookmarkEnd w:id="15"/>
      <w:r w:rsidRPr="003C2BAA">
        <w:rPr>
          <w:rFonts w:ascii="Calibri" w:hAnsi="Calibri" w:cs="Calibri"/>
          <w:sz w:val="24"/>
          <w:szCs w:val="24"/>
          <w:lang w:eastAsia="pl-PL"/>
        </w:rPr>
        <w:t xml:space="preserve"> powyżej, dotyczące tego nowego lokalu, pod rygorem prawa Wynajmującego wypowiedzenia niniejszej Umowy, z zachowaniem co najmniej siedmiodniowego okresu wypowiedzenia.</w:t>
      </w:r>
    </w:p>
    <w:p w14:paraId="2F8F2C3A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6" w:name="WKP_AL_04611"/>
      <w:r w:rsidRPr="003C2BAA">
        <w:rPr>
          <w:rFonts w:ascii="Calibri" w:hAnsi="Calibri" w:cs="Calibri"/>
          <w:b/>
          <w:sz w:val="24"/>
          <w:szCs w:val="24"/>
          <w:lang w:eastAsia="pl-PL"/>
        </w:rPr>
        <w:t>§ 9</w:t>
      </w:r>
      <w:bookmarkEnd w:id="16"/>
    </w:p>
    <w:p w14:paraId="22A0753A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Wydanie lokalu</w:t>
      </w:r>
    </w:p>
    <w:p w14:paraId="00BE08D7" w14:textId="5414C31B" w:rsidR="00E35AA2" w:rsidRPr="003C2BAA" w:rsidRDefault="00E35AA2" w:rsidP="00475AF7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Najemca zobowiązuje się do opróżnienia Lokalu i wydania go Wynajmującemu, wraz z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wyposażeniem, w terminie 3 dni od dnia rozwiązania lub wygaśnięcia Umowy, w stanie niepogorszonym, z uwzględnieniem normalnego zużycia.</w:t>
      </w:r>
    </w:p>
    <w:p w14:paraId="1565E09F" w14:textId="47B6330A" w:rsidR="00E35AA2" w:rsidRPr="003C2BAA" w:rsidRDefault="00E35AA2" w:rsidP="00475AF7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 przypadku gdy po opuszczeniu Lokalu przez Najemcę w Lokalu pozostaną rzeczy wniesione przez Najemcę, Wynajmujący ma prawo przenieść je w inne miejsce na koszt i</w:t>
      </w:r>
      <w:r w:rsidR="00DC5760" w:rsidRPr="003C2BAA">
        <w:rPr>
          <w:rFonts w:ascii="Calibri" w:hAnsi="Calibri" w:cs="Calibri"/>
          <w:sz w:val="24"/>
          <w:szCs w:val="24"/>
          <w:lang w:eastAsia="pl-PL"/>
        </w:rPr>
        <w:t> </w:t>
      </w:r>
      <w:r w:rsidRPr="003C2BAA">
        <w:rPr>
          <w:rFonts w:ascii="Calibri" w:hAnsi="Calibri" w:cs="Calibri"/>
          <w:sz w:val="24"/>
          <w:szCs w:val="24"/>
          <w:lang w:eastAsia="pl-PL"/>
        </w:rPr>
        <w:t>ryzyko Najemcy.</w:t>
      </w:r>
    </w:p>
    <w:p w14:paraId="0066F64E" w14:textId="08F83DBB" w:rsidR="00E35AA2" w:rsidRPr="003C2BAA" w:rsidRDefault="00E35AA2" w:rsidP="00475AF7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 xml:space="preserve">Jeżeli Najemca nie wyda Lokalu w terminie określonym w </w:t>
      </w:r>
      <w:bookmarkStart w:id="17" w:name="WKP_AL_04612"/>
      <w:r w:rsidRPr="003C2BAA">
        <w:rPr>
          <w:rFonts w:ascii="Calibri" w:hAnsi="Calibri" w:cs="Calibri"/>
          <w:sz w:val="24"/>
          <w:szCs w:val="24"/>
          <w:lang w:eastAsia="pl-PL"/>
        </w:rPr>
        <w:t>§ 9 ust. 1</w:t>
      </w:r>
      <w:bookmarkEnd w:id="17"/>
      <w:r w:rsidRPr="003C2BAA">
        <w:rPr>
          <w:rFonts w:ascii="Calibri" w:hAnsi="Calibri" w:cs="Calibri"/>
          <w:sz w:val="24"/>
          <w:szCs w:val="24"/>
          <w:lang w:eastAsia="pl-PL"/>
        </w:rPr>
        <w:t>, obowiązany będzie uiszczać na rzecz Wynajmującego odszkodowanie odpowiadające wysokości czynszu, jaki właściciel mógłby otrzymać z tytułu najmu lokalu. Jeżeli odszkodowanie nie pokrywa poniesionych strat, Wynajmujący może żądać od Najemcy odszkodowania uzupełniającego.</w:t>
      </w:r>
    </w:p>
    <w:p w14:paraId="0903B258" w14:textId="22034F66" w:rsidR="00E35AA2" w:rsidRPr="003C2BAA" w:rsidRDefault="00E35AA2" w:rsidP="00475AF7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 przypadku bezskutecznego upływu terminu do opróżnienia Lokalu Wynajmujący ma prawo złożyć do sądu wniosek o nadanie klauzuli wykonalności aktowi notarialnemu określonemu § 8 ust. 2 niniejszej Umowy.</w:t>
      </w:r>
    </w:p>
    <w:p w14:paraId="6DDD84F0" w14:textId="77777777" w:rsidR="00E35AA2" w:rsidRPr="003C2BAA" w:rsidRDefault="00E35AA2" w:rsidP="00475AF7">
      <w:pPr>
        <w:suppressAutoHyphens/>
        <w:autoSpaceDE w:val="0"/>
        <w:autoSpaceDN w:val="0"/>
        <w:spacing w:before="240"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18" w:name="WKP_AL_04613"/>
      <w:r w:rsidRPr="003C2BAA">
        <w:rPr>
          <w:rFonts w:ascii="Calibri" w:hAnsi="Calibri" w:cs="Calibri"/>
          <w:b/>
          <w:sz w:val="24"/>
          <w:szCs w:val="24"/>
          <w:lang w:eastAsia="pl-PL"/>
        </w:rPr>
        <w:t>§ 10</w:t>
      </w:r>
      <w:bookmarkEnd w:id="18"/>
    </w:p>
    <w:p w14:paraId="6641ED24" w14:textId="77777777" w:rsidR="00E35AA2" w:rsidRPr="003C2BAA" w:rsidRDefault="00E35AA2" w:rsidP="00475AF7">
      <w:pPr>
        <w:suppressAutoHyphens/>
        <w:autoSpaceDE w:val="0"/>
        <w:autoSpaceDN w:val="0"/>
        <w:spacing w:after="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3C2BAA">
        <w:rPr>
          <w:rFonts w:ascii="Calibri" w:hAnsi="Calibri" w:cs="Calibri"/>
          <w:b/>
          <w:sz w:val="24"/>
          <w:szCs w:val="24"/>
          <w:lang w:eastAsia="pl-PL"/>
        </w:rPr>
        <w:t>Postanowienia końcowe</w:t>
      </w:r>
    </w:p>
    <w:p w14:paraId="0A335E11" w14:textId="4FDF5B94" w:rsidR="00E35AA2" w:rsidRPr="003C2BAA" w:rsidRDefault="00E35AA2" w:rsidP="00475AF7">
      <w:pPr>
        <w:pStyle w:val="Akapitzlist"/>
        <w:numPr>
          <w:ilvl w:val="0"/>
          <w:numId w:val="23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Wszelkie zmiany Umowy wymagają formy pisemnej pod rygorem nieważności.</w:t>
      </w:r>
    </w:p>
    <w:p w14:paraId="6FAC5970" w14:textId="0F4A9339" w:rsidR="00E35AA2" w:rsidRPr="003C2BAA" w:rsidRDefault="00E35AA2" w:rsidP="00475AF7">
      <w:pPr>
        <w:pStyle w:val="Akapitzlist"/>
        <w:numPr>
          <w:ilvl w:val="0"/>
          <w:numId w:val="23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Wszelkie spory wynikłe na tle stosowania postanowień Umowy rozstrzyga sąd właściwy dla miejsca zamieszkania Wynajmującego.</w:t>
      </w:r>
    </w:p>
    <w:p w14:paraId="41EFFE6C" w14:textId="069E3EC6" w:rsidR="00E35AA2" w:rsidRPr="003C2BAA" w:rsidRDefault="00E35AA2" w:rsidP="00475AF7">
      <w:pPr>
        <w:pStyle w:val="Akapitzlist"/>
        <w:numPr>
          <w:ilvl w:val="0"/>
          <w:numId w:val="23"/>
        </w:numPr>
        <w:suppressAutoHyphens/>
        <w:autoSpaceDE w:val="0"/>
        <w:autoSpaceDN w:val="0"/>
        <w:spacing w:before="240" w:after="60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Umowę sporządzono w dwóch jednobrzmiących egzemplarzach, po jednym dla każdej ze Stron.</w:t>
      </w:r>
    </w:p>
    <w:p w14:paraId="0FF3FC0E" w14:textId="77777777" w:rsidR="005D6177" w:rsidRPr="003C2BAA" w:rsidRDefault="005D6177" w:rsidP="00DC5760">
      <w:pPr>
        <w:tabs>
          <w:tab w:val="right" w:pos="9000"/>
        </w:tabs>
        <w:suppressAutoHyphens/>
        <w:autoSpaceDE w:val="0"/>
        <w:autoSpaceDN w:val="0"/>
        <w:spacing w:after="6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2F003BE5" w14:textId="71A1441B" w:rsidR="00E35AA2" w:rsidRPr="003C2BAA" w:rsidRDefault="00E35AA2" w:rsidP="00E35AA2">
      <w:pPr>
        <w:tabs>
          <w:tab w:val="right" w:pos="9000"/>
        </w:tabs>
        <w:suppressAutoHyphens/>
        <w:autoSpaceDE w:val="0"/>
        <w:autoSpaceDN w:val="0"/>
        <w:spacing w:before="480" w:after="6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C2BAA">
        <w:rPr>
          <w:rFonts w:ascii="Calibri" w:hAnsi="Calibri" w:cs="Calibri"/>
          <w:sz w:val="24"/>
          <w:szCs w:val="24"/>
          <w:lang w:eastAsia="pl-PL"/>
        </w:rPr>
        <w:t>....................................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</w:t>
      </w:r>
      <w:r w:rsidRPr="003C2BAA">
        <w:rPr>
          <w:rFonts w:ascii="Calibri" w:hAnsi="Calibri" w:cs="Calibri"/>
          <w:sz w:val="24"/>
          <w:szCs w:val="24"/>
          <w:lang w:eastAsia="pl-PL"/>
        </w:rPr>
        <w:tab/>
        <w:t>..........................</w:t>
      </w:r>
      <w:r w:rsidR="005D6177" w:rsidRPr="003C2BAA">
        <w:rPr>
          <w:rFonts w:ascii="Calibri" w:hAnsi="Calibri" w:cs="Calibri"/>
          <w:sz w:val="24"/>
          <w:szCs w:val="24"/>
          <w:lang w:eastAsia="pl-PL"/>
        </w:rPr>
        <w:t>........</w:t>
      </w:r>
      <w:r w:rsidRPr="003C2BAA">
        <w:rPr>
          <w:rFonts w:ascii="Calibri" w:hAnsi="Calibri" w:cs="Calibri"/>
          <w:sz w:val="24"/>
          <w:szCs w:val="24"/>
          <w:lang w:eastAsia="pl-PL"/>
        </w:rPr>
        <w:t>...............</w:t>
      </w:r>
    </w:p>
    <w:p w14:paraId="37067EAF" w14:textId="77777777" w:rsidR="00E35AA2" w:rsidRPr="003C2BAA" w:rsidRDefault="00E35AA2" w:rsidP="00E35AA2">
      <w:pPr>
        <w:tabs>
          <w:tab w:val="left" w:pos="7560"/>
        </w:tabs>
        <w:suppressAutoHyphens/>
        <w:autoSpaceDE w:val="0"/>
        <w:autoSpaceDN w:val="0"/>
        <w:spacing w:after="60" w:line="240" w:lineRule="auto"/>
        <w:ind w:left="720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3C2BAA">
        <w:rPr>
          <w:rFonts w:ascii="Calibri" w:hAnsi="Calibri" w:cs="Calibri"/>
          <w:i/>
          <w:sz w:val="20"/>
          <w:szCs w:val="20"/>
          <w:lang w:eastAsia="pl-PL"/>
        </w:rPr>
        <w:t>Wynajmujący</w:t>
      </w:r>
      <w:r w:rsidRPr="003C2BAA">
        <w:rPr>
          <w:rFonts w:ascii="Calibri" w:hAnsi="Calibri" w:cs="Calibri"/>
          <w:i/>
          <w:sz w:val="20"/>
          <w:szCs w:val="20"/>
          <w:lang w:eastAsia="pl-PL"/>
        </w:rPr>
        <w:tab/>
        <w:t>Najemca</w:t>
      </w:r>
    </w:p>
    <w:p w14:paraId="0F36C5C9" w14:textId="77777777" w:rsidR="00E35AA2" w:rsidRPr="003C2BAA" w:rsidRDefault="00E35AA2" w:rsidP="00E35AA2">
      <w:pPr>
        <w:suppressAutoHyphens/>
        <w:autoSpaceDE w:val="0"/>
        <w:autoSpaceDN w:val="0"/>
        <w:spacing w:before="480" w:after="60" w:line="240" w:lineRule="auto"/>
        <w:jc w:val="both"/>
        <w:rPr>
          <w:rFonts w:ascii="Calibri" w:hAnsi="Calibri" w:cs="Calibri"/>
          <w:u w:val="single"/>
          <w:lang w:eastAsia="pl-PL"/>
        </w:rPr>
      </w:pPr>
      <w:bookmarkStart w:id="19" w:name="WKP_AL_04614"/>
      <w:r w:rsidRPr="003C2BAA">
        <w:rPr>
          <w:rFonts w:ascii="Calibri" w:hAnsi="Calibri" w:cs="Calibri"/>
          <w:u w:val="single"/>
          <w:lang w:eastAsia="pl-PL"/>
        </w:rPr>
        <w:t>Załączniki</w:t>
      </w:r>
      <w:bookmarkEnd w:id="19"/>
      <w:r w:rsidRPr="003C2BAA">
        <w:rPr>
          <w:rFonts w:ascii="Calibri" w:hAnsi="Calibri" w:cs="Calibri"/>
          <w:u w:val="single"/>
          <w:lang w:eastAsia="pl-PL"/>
        </w:rPr>
        <w:t>:</w:t>
      </w:r>
    </w:p>
    <w:p w14:paraId="434E6B10" w14:textId="0A51F5D2" w:rsidR="00E35AA2" w:rsidRPr="003C2BAA" w:rsidRDefault="00E35AA2" w:rsidP="00E35AA2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60" w:line="240" w:lineRule="auto"/>
        <w:ind w:left="364"/>
        <w:jc w:val="both"/>
        <w:rPr>
          <w:rFonts w:ascii="Calibri" w:hAnsi="Calibri" w:cs="Calibri"/>
          <w:lang w:eastAsia="pl-PL"/>
        </w:rPr>
      </w:pPr>
      <w:r w:rsidRPr="003C2BAA">
        <w:rPr>
          <w:rFonts w:ascii="Calibri" w:hAnsi="Calibri" w:cs="Calibri"/>
          <w:lang w:eastAsia="pl-PL"/>
        </w:rPr>
        <w:t xml:space="preserve">Oświadczenie Najemcy o poddaniu się egzekucji i zobowiązaniu do opróżnienia i wydania Lokalu. </w:t>
      </w:r>
      <w:r w:rsidR="00DC5760" w:rsidRPr="003C2BAA">
        <w:rPr>
          <w:rFonts w:ascii="Calibri" w:hAnsi="Calibri" w:cs="Calibri"/>
          <w:lang w:eastAsia="pl-PL"/>
        </w:rPr>
        <w:br/>
      </w:r>
      <w:r w:rsidRPr="003C2BAA">
        <w:rPr>
          <w:rFonts w:ascii="Calibri" w:hAnsi="Calibri" w:cs="Calibri"/>
          <w:lang w:eastAsia="pl-PL"/>
        </w:rPr>
        <w:t>Akt notarialny .........</w:t>
      </w:r>
      <w:r w:rsidR="005D6177" w:rsidRPr="003C2BAA">
        <w:rPr>
          <w:rFonts w:ascii="Calibri" w:hAnsi="Calibri" w:cs="Calibri"/>
          <w:lang w:eastAsia="pl-PL"/>
        </w:rPr>
        <w:t>.......</w:t>
      </w:r>
      <w:r w:rsidR="00DC5760" w:rsidRPr="003C2BAA">
        <w:rPr>
          <w:rFonts w:ascii="Calibri" w:hAnsi="Calibri" w:cs="Calibri"/>
          <w:lang w:eastAsia="pl-PL"/>
        </w:rPr>
        <w:t>....</w:t>
      </w:r>
      <w:r w:rsidR="005D6177" w:rsidRPr="003C2BAA">
        <w:rPr>
          <w:rFonts w:ascii="Calibri" w:hAnsi="Calibri" w:cs="Calibri"/>
          <w:lang w:eastAsia="pl-PL"/>
        </w:rPr>
        <w:t>...........</w:t>
      </w:r>
      <w:r w:rsidRPr="003C2BAA">
        <w:rPr>
          <w:rFonts w:ascii="Calibri" w:hAnsi="Calibri" w:cs="Calibri"/>
          <w:lang w:eastAsia="pl-PL"/>
        </w:rPr>
        <w:t>........... .</w:t>
      </w:r>
    </w:p>
    <w:p w14:paraId="326E23BF" w14:textId="77777777" w:rsidR="00E35AA2" w:rsidRPr="003C2BAA" w:rsidRDefault="00E35AA2" w:rsidP="00E35AA2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60" w:line="240" w:lineRule="auto"/>
        <w:ind w:left="364"/>
        <w:jc w:val="both"/>
        <w:rPr>
          <w:rFonts w:ascii="Calibri" w:hAnsi="Calibri" w:cs="Calibri"/>
          <w:lang w:eastAsia="pl-PL"/>
        </w:rPr>
      </w:pPr>
      <w:r w:rsidRPr="003C2BAA">
        <w:rPr>
          <w:rFonts w:ascii="Calibri" w:hAnsi="Calibri" w:cs="Calibri"/>
          <w:lang w:eastAsia="pl-PL"/>
        </w:rPr>
        <w:t>Oświadczenie Najemcy zawierające wskazanie Lokalu, w którym będzie mógł zamieszkać w przypadku wykonania egzekucji obowiązku opróżnienia lokalu będącego przedmiotem niniejszej Umowy.</w:t>
      </w:r>
    </w:p>
    <w:p w14:paraId="465E358C" w14:textId="77777777" w:rsidR="00E35AA2" w:rsidRPr="003C2BAA" w:rsidRDefault="00E35AA2" w:rsidP="00E35AA2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60" w:line="240" w:lineRule="auto"/>
        <w:ind w:left="364"/>
        <w:jc w:val="both"/>
        <w:rPr>
          <w:rFonts w:ascii="Calibri" w:hAnsi="Calibri" w:cs="Calibri"/>
          <w:lang w:eastAsia="pl-PL"/>
        </w:rPr>
      </w:pPr>
      <w:r w:rsidRPr="003C2BAA">
        <w:rPr>
          <w:rFonts w:ascii="Calibri" w:hAnsi="Calibri" w:cs="Calibri"/>
          <w:lang w:eastAsia="pl-PL"/>
        </w:rPr>
        <w:t>Oświadczenie właściciela Lokalu, do którego Najemca będzie mógł się przenieść w razie ustania stosunku najmu.</w:t>
      </w:r>
    </w:p>
    <w:p w14:paraId="27390990" w14:textId="15727726" w:rsidR="00E35AA2" w:rsidRPr="003C2BAA" w:rsidRDefault="00E35AA2" w:rsidP="00E35AA2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60" w:line="240" w:lineRule="auto"/>
        <w:ind w:left="364"/>
        <w:jc w:val="both"/>
        <w:rPr>
          <w:rFonts w:ascii="Calibri" w:hAnsi="Calibri" w:cs="Calibri"/>
          <w:lang w:eastAsia="pl-PL"/>
        </w:rPr>
      </w:pPr>
      <w:r w:rsidRPr="003C2BAA">
        <w:rPr>
          <w:rFonts w:ascii="Calibri" w:hAnsi="Calibri" w:cs="Calibri"/>
          <w:lang w:eastAsia="pl-PL"/>
        </w:rPr>
        <w:t>Regulamin wspólnoty mieszkaniowej</w:t>
      </w:r>
      <w:r w:rsidR="00DC5760" w:rsidRPr="003C2BAA">
        <w:rPr>
          <w:rFonts w:ascii="Calibri" w:hAnsi="Calibri" w:cs="Calibri"/>
          <w:lang w:eastAsia="pl-PL"/>
        </w:rPr>
        <w:t xml:space="preserve"> lub Spółdzielni</w:t>
      </w:r>
      <w:r w:rsidRPr="003C2BAA">
        <w:rPr>
          <w:rFonts w:ascii="Calibri" w:hAnsi="Calibri" w:cs="Calibri"/>
          <w:lang w:eastAsia="pl-PL"/>
        </w:rPr>
        <w:t>.</w:t>
      </w:r>
    </w:p>
    <w:p w14:paraId="52309AA6" w14:textId="77777777" w:rsidR="00E35AA2" w:rsidRPr="003C2BAA" w:rsidRDefault="00E35AA2" w:rsidP="00E35AA2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60" w:line="240" w:lineRule="auto"/>
        <w:ind w:left="364"/>
        <w:jc w:val="both"/>
        <w:rPr>
          <w:rFonts w:ascii="Calibri" w:hAnsi="Calibri" w:cs="Calibri"/>
          <w:lang w:eastAsia="pl-PL"/>
        </w:rPr>
      </w:pPr>
      <w:r w:rsidRPr="003C2BAA">
        <w:rPr>
          <w:rFonts w:ascii="Calibri" w:hAnsi="Calibri" w:cs="Calibri"/>
          <w:lang w:eastAsia="pl-PL"/>
        </w:rPr>
        <w:t>Wzór protokołu zdawczo-odbiorczego.</w:t>
      </w:r>
    </w:p>
    <w:sectPr w:rsidR="00E35AA2" w:rsidRPr="003C2BAA" w:rsidSect="00DC5760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F0E"/>
    <w:multiLevelType w:val="hybridMultilevel"/>
    <w:tmpl w:val="1FB23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524"/>
    <w:multiLevelType w:val="hybridMultilevel"/>
    <w:tmpl w:val="21B47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23A7A"/>
    <w:multiLevelType w:val="hybridMultilevel"/>
    <w:tmpl w:val="49467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2FF1"/>
    <w:multiLevelType w:val="hybridMultilevel"/>
    <w:tmpl w:val="C9B4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2791"/>
    <w:multiLevelType w:val="hybridMultilevel"/>
    <w:tmpl w:val="D60620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7FDF"/>
    <w:multiLevelType w:val="hybridMultilevel"/>
    <w:tmpl w:val="A9803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3026"/>
    <w:multiLevelType w:val="hybridMultilevel"/>
    <w:tmpl w:val="CC22C5E6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BB80A28E">
      <w:start w:val="1"/>
      <w:numFmt w:val="decimal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 w15:restartNumberingAfterBreak="0">
    <w:nsid w:val="2FD12DFC"/>
    <w:multiLevelType w:val="hybridMultilevel"/>
    <w:tmpl w:val="786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6E102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87516B6"/>
    <w:multiLevelType w:val="hybridMultilevel"/>
    <w:tmpl w:val="F456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B96"/>
    <w:multiLevelType w:val="hybridMultilevel"/>
    <w:tmpl w:val="828A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1E0F"/>
    <w:multiLevelType w:val="hybridMultilevel"/>
    <w:tmpl w:val="1E46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324"/>
    <w:multiLevelType w:val="hybridMultilevel"/>
    <w:tmpl w:val="44CA5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52FE"/>
    <w:multiLevelType w:val="hybridMultilevel"/>
    <w:tmpl w:val="0BD08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CF11CD"/>
    <w:multiLevelType w:val="hybridMultilevel"/>
    <w:tmpl w:val="57AE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13B5"/>
    <w:multiLevelType w:val="hybridMultilevel"/>
    <w:tmpl w:val="88D0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1D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F532CCC"/>
    <w:multiLevelType w:val="hybridMultilevel"/>
    <w:tmpl w:val="B70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AA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8D2D9C"/>
    <w:multiLevelType w:val="hybridMultilevel"/>
    <w:tmpl w:val="58F6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726BA"/>
    <w:multiLevelType w:val="hybridMultilevel"/>
    <w:tmpl w:val="AE44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83AC7"/>
    <w:multiLevelType w:val="hybridMultilevel"/>
    <w:tmpl w:val="FD58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30B5F"/>
    <w:multiLevelType w:val="hybridMultilevel"/>
    <w:tmpl w:val="C63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653159">
    <w:abstractNumId w:val="11"/>
  </w:num>
  <w:num w:numId="2" w16cid:durableId="1870488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154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9665532">
    <w:abstractNumId w:val="13"/>
  </w:num>
  <w:num w:numId="5" w16cid:durableId="1326323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163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604162">
    <w:abstractNumId w:val="7"/>
  </w:num>
  <w:num w:numId="8" w16cid:durableId="250555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418053">
    <w:abstractNumId w:val="1"/>
  </w:num>
  <w:num w:numId="10" w16cid:durableId="1408763554">
    <w:abstractNumId w:val="6"/>
  </w:num>
  <w:num w:numId="11" w16cid:durableId="1474567099">
    <w:abstractNumId w:val="2"/>
  </w:num>
  <w:num w:numId="12" w16cid:durableId="1748304485">
    <w:abstractNumId w:val="0"/>
  </w:num>
  <w:num w:numId="13" w16cid:durableId="757868364">
    <w:abstractNumId w:val="12"/>
  </w:num>
  <w:num w:numId="14" w16cid:durableId="1304504201">
    <w:abstractNumId w:val="22"/>
  </w:num>
  <w:num w:numId="15" w16cid:durableId="1380326992">
    <w:abstractNumId w:val="3"/>
  </w:num>
  <w:num w:numId="16" w16cid:durableId="872301501">
    <w:abstractNumId w:val="15"/>
  </w:num>
  <w:num w:numId="17" w16cid:durableId="2105878948">
    <w:abstractNumId w:val="5"/>
  </w:num>
  <w:num w:numId="18" w16cid:durableId="1292983083">
    <w:abstractNumId w:val="10"/>
  </w:num>
  <w:num w:numId="19" w16cid:durableId="2117599918">
    <w:abstractNumId w:val="21"/>
  </w:num>
  <w:num w:numId="20" w16cid:durableId="538591914">
    <w:abstractNumId w:val="9"/>
  </w:num>
  <w:num w:numId="21" w16cid:durableId="433670010">
    <w:abstractNumId w:val="17"/>
  </w:num>
  <w:num w:numId="22" w16cid:durableId="720713036">
    <w:abstractNumId w:val="14"/>
  </w:num>
  <w:num w:numId="23" w16cid:durableId="151608752">
    <w:abstractNumId w:val="20"/>
  </w:num>
  <w:num w:numId="24" w16cid:durableId="545795003">
    <w:abstractNumId w:val="4"/>
  </w:num>
  <w:num w:numId="25" w16cid:durableId="17664646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01"/>
    <w:rsid w:val="00096201"/>
    <w:rsid w:val="000D0A18"/>
    <w:rsid w:val="00172F02"/>
    <w:rsid w:val="00173CBD"/>
    <w:rsid w:val="001E7F41"/>
    <w:rsid w:val="00235AEA"/>
    <w:rsid w:val="002A5B79"/>
    <w:rsid w:val="002A7295"/>
    <w:rsid w:val="002C05D4"/>
    <w:rsid w:val="00375C7B"/>
    <w:rsid w:val="003C2BAA"/>
    <w:rsid w:val="00475AF7"/>
    <w:rsid w:val="004F46F2"/>
    <w:rsid w:val="005172C4"/>
    <w:rsid w:val="005D6177"/>
    <w:rsid w:val="00617914"/>
    <w:rsid w:val="0071600C"/>
    <w:rsid w:val="00722DF5"/>
    <w:rsid w:val="00810C8B"/>
    <w:rsid w:val="00825759"/>
    <w:rsid w:val="00862899"/>
    <w:rsid w:val="00871FA1"/>
    <w:rsid w:val="0087549A"/>
    <w:rsid w:val="00BD2198"/>
    <w:rsid w:val="00C823DC"/>
    <w:rsid w:val="00C92462"/>
    <w:rsid w:val="00D23B99"/>
    <w:rsid w:val="00D316F3"/>
    <w:rsid w:val="00DC5760"/>
    <w:rsid w:val="00E35AA2"/>
    <w:rsid w:val="00EF1F5D"/>
    <w:rsid w:val="00EF4258"/>
    <w:rsid w:val="00F141C2"/>
    <w:rsid w:val="00F27531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F133"/>
  <w15:docId w15:val="{94F5FF4D-D673-4F9C-93C9-F3AC9C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0A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5AA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3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069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21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0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36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2093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628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014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95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53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666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12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1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35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29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566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4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64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764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1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294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57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316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8934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5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56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434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360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134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42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02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9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3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7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81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87A-EE3F-4BF0-BAFA-7953A26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Ewelina Sobczyk</cp:lastModifiedBy>
  <cp:revision>11</cp:revision>
  <cp:lastPrinted>2024-04-12T09:40:00Z</cp:lastPrinted>
  <dcterms:created xsi:type="dcterms:W3CDTF">2024-03-14T10:05:00Z</dcterms:created>
  <dcterms:modified xsi:type="dcterms:W3CDTF">2024-04-12T09:41:00Z</dcterms:modified>
</cp:coreProperties>
</file>